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78699" w14:textId="2E4C5617" w:rsidR="00AE796A" w:rsidRDefault="00AE796A" w:rsidP="00AE796A">
      <w:r>
        <w:t xml:space="preserve">Exkursionsbericht: </w:t>
      </w:r>
      <w:r w:rsidRPr="00AE796A">
        <w:t>Vogelschutz bei der Beweidung von Wacholderheiden</w:t>
      </w:r>
    </w:p>
    <w:p w14:paraId="09BB9359" w14:textId="77777777" w:rsidR="00B460B4" w:rsidRDefault="00AE796A" w:rsidP="00AE796A">
      <w:r w:rsidRPr="00AE796A">
        <w:t>Am 2. Mai 2026 fand in Albstadt</w:t>
      </w:r>
      <w:r w:rsidR="00FD708E">
        <w:t xml:space="preserve">-Onstmettingen </w:t>
      </w:r>
      <w:r w:rsidRPr="00AE796A">
        <w:t>die gemeinsame Fachexkursion von Naturnahe Weidelandschaften e. V</w:t>
      </w:r>
      <w:r w:rsidR="00FD708E">
        <w:t>.</w:t>
      </w:r>
      <w:r w:rsidRPr="00AE796A">
        <w:t xml:space="preserve"> und dem Landesschafzuchtverband Baden-Württemberg e. V. zum Thema „Vogelschutz bei der Beweidung von Wacholderheiden“ statt. </w:t>
      </w:r>
    </w:p>
    <w:p w14:paraId="28142DE6" w14:textId="41E32B25" w:rsidR="00AE796A" w:rsidRPr="00AE796A" w:rsidRDefault="00D14A7C" w:rsidP="00AE796A">
      <w:r w:rsidRPr="00D14A7C">
        <w:t>Bei bestem Wetter war die Veranstaltung gut besucht, und Schäferinnen und Schäfer aus unterschiedlichen Teilen von Baden-Württemberg waren vertreten</w:t>
      </w:r>
      <w:r w:rsidR="00AE796A" w:rsidRPr="00AE796A">
        <w:t>.</w:t>
      </w:r>
    </w:p>
    <w:p w14:paraId="6736EBD1" w14:textId="0B098284" w:rsidR="005E437F" w:rsidRDefault="0085551C" w:rsidP="005E437F">
      <w:r w:rsidRPr="0085551C">
        <w:t xml:space="preserve">Ziel war </w:t>
      </w:r>
      <w:r w:rsidR="00C12047">
        <w:t xml:space="preserve">vor allem </w:t>
      </w:r>
      <w:r w:rsidRPr="0085551C">
        <w:t>die Vermittlung fachlicher Grundlagen und ökologischer Zusammenhänge</w:t>
      </w:r>
      <w:r w:rsidR="00C12047">
        <w:t>, d</w:t>
      </w:r>
      <w:r w:rsidRPr="0085551C">
        <w:t xml:space="preserve">enn nur auf dieser Basis lassen sich </w:t>
      </w:r>
      <w:r>
        <w:t xml:space="preserve">praktische </w:t>
      </w:r>
      <w:r w:rsidRPr="0085551C">
        <w:t>Schutzmaßnahmen nachvollziehbar begründen und wirksam umsetzen</w:t>
      </w:r>
      <w:r w:rsidR="005E437F">
        <w:t xml:space="preserve">. </w:t>
      </w:r>
    </w:p>
    <w:p w14:paraId="293192F1" w14:textId="24F16EFB" w:rsidR="00AE796A" w:rsidRDefault="00604EBD" w:rsidP="00AE796A">
      <w:r>
        <w:t>Zunächst wurden im Rahmen eines</w:t>
      </w:r>
      <w:r w:rsidR="00AE796A" w:rsidRPr="00AE796A">
        <w:t xml:space="preserve"> Einführungsvortrag</w:t>
      </w:r>
      <w:r>
        <w:t>s</w:t>
      </w:r>
      <w:r w:rsidR="00AE796A" w:rsidRPr="00AE796A">
        <w:t xml:space="preserve"> </w:t>
      </w:r>
      <w:r w:rsidR="009B4A1F">
        <w:t>des</w:t>
      </w:r>
      <w:r w:rsidR="005B5979">
        <w:t xml:space="preserve"> Vogelkundlers</w:t>
      </w:r>
      <w:r w:rsidR="00AE796A" w:rsidRPr="00AE796A">
        <w:t xml:space="preserve"> Markus Handschuh im authentischen Ambiente </w:t>
      </w:r>
      <w:r w:rsidR="00ED523E">
        <w:t>des</w:t>
      </w:r>
      <w:r w:rsidR="00AE796A" w:rsidRPr="00AE796A">
        <w:t xml:space="preserve"> Schafstalls</w:t>
      </w:r>
      <w:r w:rsidR="005D1057">
        <w:t xml:space="preserve"> – </w:t>
      </w:r>
      <w:r w:rsidR="00AE796A" w:rsidRPr="00AE796A">
        <w:t>begleitet von</w:t>
      </w:r>
      <w:r w:rsidR="005D1057">
        <w:t xml:space="preserve"> den</w:t>
      </w:r>
      <w:r w:rsidR="00AE796A" w:rsidRPr="00AE796A">
        <w:t xml:space="preserve"> </w:t>
      </w:r>
      <w:r w:rsidR="00B25509">
        <w:t>dort</w:t>
      </w:r>
      <w:r w:rsidR="00F646FB">
        <w:t xml:space="preserve"> brütenden </w:t>
      </w:r>
      <w:r w:rsidR="00AE796A" w:rsidRPr="00AE796A">
        <w:t>Rauchschwalbe</w:t>
      </w:r>
      <w:r w:rsidR="00F646FB">
        <w:t>n</w:t>
      </w:r>
      <w:r w:rsidR="00B25B62">
        <w:t xml:space="preserve"> </w:t>
      </w:r>
      <w:r w:rsidR="005D1057">
        <w:t xml:space="preserve">– charakteristische Vogelarten </w:t>
      </w:r>
      <w:r w:rsidR="00F8794E">
        <w:t>unserer</w:t>
      </w:r>
      <w:r w:rsidR="005D1057">
        <w:t xml:space="preserve"> Wacholderheiden </w:t>
      </w:r>
      <w:r w:rsidR="00B25509">
        <w:t xml:space="preserve">vorgestellt </w:t>
      </w:r>
      <w:r w:rsidR="005D1057">
        <w:t xml:space="preserve">und die </w:t>
      </w:r>
      <w:r w:rsidR="00AE796A" w:rsidRPr="00AE796A">
        <w:t>zentrale</w:t>
      </w:r>
      <w:r w:rsidR="00E93C0B">
        <w:t>n</w:t>
      </w:r>
      <w:r w:rsidR="00AE796A" w:rsidRPr="00AE796A">
        <w:t xml:space="preserve"> Zusammenhänge zwischen </w:t>
      </w:r>
      <w:r w:rsidR="00B25509" w:rsidRPr="00AE796A">
        <w:t xml:space="preserve">traditioneller </w:t>
      </w:r>
      <w:r w:rsidR="00AE796A" w:rsidRPr="00AE796A">
        <w:t>Hütehaltung, Pferchäckern</w:t>
      </w:r>
      <w:r w:rsidR="00E93C0B">
        <w:t xml:space="preserve">, dem </w:t>
      </w:r>
      <w:r w:rsidR="00AE796A" w:rsidRPr="00AE796A">
        <w:t xml:space="preserve">Vogelschutz </w:t>
      </w:r>
      <w:r w:rsidR="00E93C0B">
        <w:t xml:space="preserve">und der Erhaltung </w:t>
      </w:r>
      <w:r w:rsidR="00CA1BBB">
        <w:t xml:space="preserve">dieser </w:t>
      </w:r>
      <w:r w:rsidR="00F8794E">
        <w:t xml:space="preserve">artenreichen </w:t>
      </w:r>
      <w:r w:rsidR="00CA1BBB">
        <w:t>Biotope</w:t>
      </w:r>
      <w:r w:rsidR="00E93C0B">
        <w:t xml:space="preserve"> </w:t>
      </w:r>
      <w:r w:rsidR="00AE796A" w:rsidRPr="00AE796A">
        <w:t xml:space="preserve">erläutert. </w:t>
      </w:r>
    </w:p>
    <w:p w14:paraId="73556825" w14:textId="1ACCDBE9" w:rsidR="00437A6F" w:rsidRDefault="00566815" w:rsidP="00AE796A">
      <w:r w:rsidRPr="00566815">
        <w:t>Bei der anschließenden Flächenbegehung konnten die Teilnehmenden die</w:t>
      </w:r>
      <w:r w:rsidR="000641AC">
        <w:t>se</w:t>
      </w:r>
      <w:r w:rsidRPr="00566815">
        <w:t xml:space="preserve"> Inhalte direkt im Gelände erleben und diskutieren. Beim Gesang der Heidelerche und der Beobachtung eines durchziehenden Steinschmätzers auf einem Lesesteinhaufen </w:t>
      </w:r>
      <w:r w:rsidR="00C142CF">
        <w:t>neben</w:t>
      </w:r>
      <w:r w:rsidRPr="00566815">
        <w:t xml:space="preserve"> einem rohen </w:t>
      </w:r>
      <w:r w:rsidR="006856E0">
        <w:t>P</w:t>
      </w:r>
      <w:r w:rsidRPr="00566815">
        <w:t xml:space="preserve">ferchacker wurde eindrucksvoll deutlich, wie bedeutsam diese </w:t>
      </w:r>
      <w:r w:rsidR="00BE31C1">
        <w:t xml:space="preserve">heute selten gewordenen </w:t>
      </w:r>
      <w:r w:rsidRPr="00566815">
        <w:t xml:space="preserve">Landschaftselemente als Lebensraumrequisiten </w:t>
      </w:r>
      <w:r w:rsidR="00F7066A">
        <w:t xml:space="preserve">für </w:t>
      </w:r>
      <w:r w:rsidR="008524EC">
        <w:t>Offenbodena</w:t>
      </w:r>
      <w:r w:rsidR="00CD18A3">
        <w:t xml:space="preserve">rten </w:t>
      </w:r>
      <w:r w:rsidRPr="00566815">
        <w:t>sind</w:t>
      </w:r>
      <w:r w:rsidR="00437A6F">
        <w:t xml:space="preserve">. </w:t>
      </w:r>
      <w:r w:rsidR="00266058">
        <w:t>So sind v</w:t>
      </w:r>
      <w:r w:rsidR="00437A6F">
        <w:t xml:space="preserve">egetationsfreie, „blanke“ Pferchäcker unmittelbar an die Heiden angrenzend essenzielle Nahrungsbiotope für </w:t>
      </w:r>
      <w:r w:rsidR="00266058">
        <w:t>gerade diese beiden Vogelarten</w:t>
      </w:r>
      <w:r w:rsidR="00437A6F">
        <w:t xml:space="preserve">. </w:t>
      </w:r>
      <w:r w:rsidRPr="00566815">
        <w:t xml:space="preserve"> </w:t>
      </w:r>
    </w:p>
    <w:p w14:paraId="3DA3FE02" w14:textId="3A2303B9" w:rsidR="00437A6F" w:rsidRDefault="00C142CF" w:rsidP="00AE796A">
      <w:r>
        <w:t>Anhand weiterer konkret sichtbarer Strukturen</w:t>
      </w:r>
      <w:r w:rsidR="00566815" w:rsidRPr="00566815">
        <w:t xml:space="preserve"> </w:t>
      </w:r>
      <w:r w:rsidR="00437A6F">
        <w:t xml:space="preserve">auf der Heide </w:t>
      </w:r>
      <w:r w:rsidR="00566815" w:rsidRPr="00566815">
        <w:t xml:space="preserve">wurde vermittelt, wie wichtig </w:t>
      </w:r>
      <w:r>
        <w:t xml:space="preserve">sowohl </w:t>
      </w:r>
      <w:r w:rsidRPr="00AE796A">
        <w:t xml:space="preserve">geeignete </w:t>
      </w:r>
      <w:r>
        <w:t>Nistplätze</w:t>
      </w:r>
      <w:r w:rsidRPr="00AE796A">
        <w:t xml:space="preserve"> </w:t>
      </w:r>
      <w:r>
        <w:t>als auch geeignete</w:t>
      </w:r>
      <w:r w:rsidRPr="00AE796A">
        <w:t xml:space="preserve"> Nahrungsflächen</w:t>
      </w:r>
      <w:r w:rsidRPr="00566815">
        <w:t xml:space="preserve"> </w:t>
      </w:r>
      <w:r w:rsidR="00566815" w:rsidRPr="00566815">
        <w:t>für Boden- und Gehölzbrüter wie Heidelerche, Grasmücken, Wendehals &amp; Co. sind. Besonderer Wert wurde dabei auf das Gesamtsystem und ökologische Zusammenhänge gelegt</w:t>
      </w:r>
      <w:r>
        <w:t xml:space="preserve"> und</w:t>
      </w:r>
      <w:r w:rsidR="00566815" w:rsidRPr="00566815">
        <w:t xml:space="preserve"> zahlreiche wenig bekannte Facetten der Vogelbiologie sowie des Zusammenspiels von Vegetation, Weidetieren und Vögeln beleuchtet.</w:t>
      </w:r>
      <w:r w:rsidR="00A341E7">
        <w:t xml:space="preserve"> </w:t>
      </w:r>
      <w:r w:rsidR="00566815" w:rsidRPr="00566815">
        <w:t xml:space="preserve">Besonders faszinierend waren </w:t>
      </w:r>
      <w:r w:rsidR="00BE31C1">
        <w:t xml:space="preserve">die </w:t>
      </w:r>
      <w:r w:rsidR="00A341E7">
        <w:t>gezeigte</w:t>
      </w:r>
      <w:r w:rsidR="00BE31C1">
        <w:t>n</w:t>
      </w:r>
      <w:r w:rsidR="00566815" w:rsidRPr="00566815">
        <w:t xml:space="preserve"> Neststandorte von Goldammer, Zilpzalp und Heidelerche sowie die detaillierten Erläuterungen dazu, wie Vögel ihre Nistplätze und Nahrungsflächen auswählen und wie beide durch die traditionelle Hütehaltung mit Pferchäckern erhalten werden können.</w:t>
      </w:r>
      <w:r w:rsidR="00437A6F">
        <w:t xml:space="preserve"> Deutlich wurde dabei aber auch, dass eine Koppelbeweidung die offenkundigen Vorteile der Hütehaltung für Vögel nicht ersetzen kann.</w:t>
      </w:r>
    </w:p>
    <w:p w14:paraId="5E83685E" w14:textId="77777777" w:rsidR="00437A6F" w:rsidRDefault="00AE796A" w:rsidP="00AE796A">
      <w:r w:rsidRPr="00AE796A">
        <w:t xml:space="preserve">Zum Abschluss wurde eine </w:t>
      </w:r>
      <w:r w:rsidR="00FA3C49">
        <w:t xml:space="preserve">extensive </w:t>
      </w:r>
      <w:r w:rsidRPr="00AE796A">
        <w:t>Esel</w:t>
      </w:r>
      <w:r w:rsidR="00FA3C49">
        <w:t>stand</w:t>
      </w:r>
      <w:r w:rsidRPr="00AE796A">
        <w:t xml:space="preserve">weide vorgestellt, die zeigte, welchen Beitrag </w:t>
      </w:r>
      <w:r w:rsidR="00FA3C49">
        <w:t>diese Grasfresser</w:t>
      </w:r>
      <w:r w:rsidRPr="00AE796A">
        <w:t xml:space="preserve"> </w:t>
      </w:r>
      <w:r w:rsidR="00C46A0E" w:rsidRPr="00C46A0E">
        <w:t xml:space="preserve">zur Wiederherstellung artenreicher Magerrasen </w:t>
      </w:r>
      <w:r w:rsidRPr="00AE796A">
        <w:t>und</w:t>
      </w:r>
      <w:r w:rsidR="00C46A0E">
        <w:t xml:space="preserve"> </w:t>
      </w:r>
      <w:r w:rsidR="002741F6">
        <w:t>qualitativ hochwertiger</w:t>
      </w:r>
      <w:r w:rsidR="00183342">
        <w:t xml:space="preserve"> </w:t>
      </w:r>
      <w:r w:rsidRPr="00AE796A">
        <w:t xml:space="preserve">Schafweiden leisten können. </w:t>
      </w:r>
    </w:p>
    <w:p w14:paraId="11BAC59D" w14:textId="2AB44317" w:rsidR="00AB0CA5" w:rsidRPr="00AE796A" w:rsidRDefault="00AE796A" w:rsidP="00AE796A">
      <w:r w:rsidRPr="00AE796A">
        <w:t xml:space="preserve">Beim gemeinsamen Ausklang mit Grillwürstchen und angeregten Gesprächen </w:t>
      </w:r>
      <w:r w:rsidR="00FA3C49">
        <w:t xml:space="preserve">am Schafstall </w:t>
      </w:r>
      <w:r w:rsidRPr="00AE796A">
        <w:t xml:space="preserve">waren sich alle Teilnehmenden einig: Die Exkursion war </w:t>
      </w:r>
      <w:r w:rsidR="00F00689">
        <w:t>sehr</w:t>
      </w:r>
      <w:r w:rsidRPr="00AE796A">
        <w:t xml:space="preserve"> </w:t>
      </w:r>
      <w:r w:rsidR="00F00689">
        <w:t xml:space="preserve">interessant </w:t>
      </w:r>
      <w:r w:rsidRPr="00AE796A">
        <w:t>und hilfreich.</w:t>
      </w:r>
    </w:p>
    <w:p w14:paraId="1635681C" w14:textId="7247CF37" w:rsidR="00AE796A" w:rsidRPr="00AE796A" w:rsidRDefault="00AE796A" w:rsidP="00AE796A">
      <w:r w:rsidRPr="00AE796A">
        <w:t xml:space="preserve">Ein herzlicher Dank </w:t>
      </w:r>
      <w:r w:rsidR="00FA3C49">
        <w:t xml:space="preserve">für die </w:t>
      </w:r>
      <w:r w:rsidR="00F00689">
        <w:t>gelungene</w:t>
      </w:r>
      <w:r w:rsidR="00FA3C49">
        <w:t xml:space="preserve"> </w:t>
      </w:r>
      <w:r w:rsidR="00183342">
        <w:t>Veranstaltung</w:t>
      </w:r>
      <w:r w:rsidR="00FA3C49">
        <w:t xml:space="preserve"> </w:t>
      </w:r>
      <w:r w:rsidRPr="00AE796A">
        <w:t xml:space="preserve">gilt </w:t>
      </w:r>
      <w:r w:rsidR="00FA3C49" w:rsidRPr="00AE796A">
        <w:t xml:space="preserve">insbesondere Ralf Gamper, </w:t>
      </w:r>
      <w:r w:rsidR="00183342">
        <w:t>Wanders</w:t>
      </w:r>
      <w:r w:rsidR="00183342" w:rsidRPr="00AE796A">
        <w:t xml:space="preserve">chäfer </w:t>
      </w:r>
      <w:r w:rsidR="00183342">
        <w:t xml:space="preserve">und </w:t>
      </w:r>
      <w:r w:rsidR="00FA3C49" w:rsidRPr="00AE796A">
        <w:t>Beirat des Landesschafzuchtverbands Baden-Württemberg e. V., Dr. Florian Wagner (Beratung Schafhaltung &amp; NWL)</w:t>
      </w:r>
      <w:r w:rsidR="00FA3C49">
        <w:t xml:space="preserve"> </w:t>
      </w:r>
      <w:r w:rsidR="00F00689">
        <w:t>sowie</w:t>
      </w:r>
      <w:r w:rsidRPr="00AE796A">
        <w:t xml:space="preserve"> Markus Handschuh (NWL)</w:t>
      </w:r>
      <w:r w:rsidR="00F00689">
        <w:t xml:space="preserve"> </w:t>
      </w:r>
      <w:r w:rsidRPr="00AE796A">
        <w:t xml:space="preserve">für die praxisnahen Einblicke </w:t>
      </w:r>
      <w:r w:rsidR="00853CEC">
        <w:t xml:space="preserve">in verborgene Teile des Vogellebens </w:t>
      </w:r>
      <w:r w:rsidRPr="00AE796A">
        <w:t>und die engagierte Durchführung.</w:t>
      </w:r>
    </w:p>
    <w:p w14:paraId="4C3DDF29" w14:textId="77777777" w:rsidR="00FB7D9B" w:rsidRDefault="00FB7D9B" w:rsidP="00FB7D9B">
      <w:pPr>
        <w:pStyle w:val="StandardWeb"/>
      </w:pPr>
      <w:r>
        <w:rPr>
          <w:noProof/>
        </w:rPr>
        <w:lastRenderedPageBreak/>
        <w:drawing>
          <wp:inline distT="0" distB="0" distL="0" distR="0" wp14:anchorId="7CA715BC" wp14:editId="62A06897">
            <wp:extent cx="4761161" cy="3584874"/>
            <wp:effectExtent l="0" t="0" r="1905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6962" cy="3604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B0D22" w14:textId="6B52DCF3" w:rsidR="00540E56" w:rsidRDefault="00FB7D9B" w:rsidP="00AE796A">
      <w:r>
        <w:t>Markus Handschuh erklärt die Bedeutung eines rohen Pferchackers in der Weide. Wie zur Bestätigung singt die Heidelerche und ein Steinschmätzerweibchen sucht Nahrung am Rand des Pferchackers. Bild: Wagner</w:t>
      </w:r>
    </w:p>
    <w:p w14:paraId="7BA9731D" w14:textId="77777777" w:rsidR="00FB7D9B" w:rsidRDefault="00FB7D9B" w:rsidP="00FB7D9B">
      <w:pPr>
        <w:pStyle w:val="StandardWeb"/>
      </w:pPr>
      <w:r>
        <w:rPr>
          <w:noProof/>
        </w:rPr>
        <w:drawing>
          <wp:inline distT="0" distB="0" distL="0" distR="0" wp14:anchorId="2EB21B3E" wp14:editId="64F33E0D">
            <wp:extent cx="2159794" cy="2879725"/>
            <wp:effectExtent l="0" t="0" r="0" b="0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582" cy="2891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804F5" w14:textId="65AB3E03" w:rsidR="00FB7D9B" w:rsidRDefault="00FB7D9B" w:rsidP="00FB7D9B">
      <w:pPr>
        <w:pStyle w:val="StandardWeb"/>
      </w:pPr>
      <w:r>
        <w:t>Ein Heidelerchennest in einem Altgrasbüschel auf der Heide. Bild: Wagner</w:t>
      </w:r>
    </w:p>
    <w:p w14:paraId="0B0E2E9C" w14:textId="77777777" w:rsidR="00FB7D9B" w:rsidRDefault="00FB7D9B" w:rsidP="00FB7D9B">
      <w:pPr>
        <w:pStyle w:val="StandardWeb"/>
      </w:pPr>
    </w:p>
    <w:p w14:paraId="718C6C34" w14:textId="77777777" w:rsidR="00FB7D9B" w:rsidRPr="00AE796A" w:rsidRDefault="00FB7D9B" w:rsidP="00AE796A"/>
    <w:sectPr w:rsidR="00FB7D9B" w:rsidRPr="00AE796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6A"/>
    <w:rsid w:val="000641AC"/>
    <w:rsid w:val="00081972"/>
    <w:rsid w:val="00097E6A"/>
    <w:rsid w:val="0016570E"/>
    <w:rsid w:val="00183342"/>
    <w:rsid w:val="001B7156"/>
    <w:rsid w:val="001F6ACB"/>
    <w:rsid w:val="00255D0F"/>
    <w:rsid w:val="00266058"/>
    <w:rsid w:val="002741F6"/>
    <w:rsid w:val="003246C9"/>
    <w:rsid w:val="00395337"/>
    <w:rsid w:val="00437A6F"/>
    <w:rsid w:val="00456FC1"/>
    <w:rsid w:val="00475E4A"/>
    <w:rsid w:val="0048400B"/>
    <w:rsid w:val="004927A5"/>
    <w:rsid w:val="004A34B3"/>
    <w:rsid w:val="004C100B"/>
    <w:rsid w:val="004D22C2"/>
    <w:rsid w:val="0053251A"/>
    <w:rsid w:val="00540E56"/>
    <w:rsid w:val="00553CFA"/>
    <w:rsid w:val="00566815"/>
    <w:rsid w:val="00580B87"/>
    <w:rsid w:val="005B5979"/>
    <w:rsid w:val="005C758C"/>
    <w:rsid w:val="005D1057"/>
    <w:rsid w:val="005E437F"/>
    <w:rsid w:val="005F720D"/>
    <w:rsid w:val="006022A7"/>
    <w:rsid w:val="00604EBD"/>
    <w:rsid w:val="0061214B"/>
    <w:rsid w:val="00674FB3"/>
    <w:rsid w:val="006856E0"/>
    <w:rsid w:val="006A462B"/>
    <w:rsid w:val="006C6F3F"/>
    <w:rsid w:val="007539AC"/>
    <w:rsid w:val="007727EA"/>
    <w:rsid w:val="007A56F3"/>
    <w:rsid w:val="008524EC"/>
    <w:rsid w:val="00853CEC"/>
    <w:rsid w:val="0085551C"/>
    <w:rsid w:val="00863D4B"/>
    <w:rsid w:val="0087521C"/>
    <w:rsid w:val="008D4A8B"/>
    <w:rsid w:val="008F7DF1"/>
    <w:rsid w:val="00906396"/>
    <w:rsid w:val="00923A94"/>
    <w:rsid w:val="009528EF"/>
    <w:rsid w:val="00987881"/>
    <w:rsid w:val="009B4A1F"/>
    <w:rsid w:val="009F17EE"/>
    <w:rsid w:val="00A178A5"/>
    <w:rsid w:val="00A341E7"/>
    <w:rsid w:val="00AB0CA5"/>
    <w:rsid w:val="00AC6463"/>
    <w:rsid w:val="00AD58DC"/>
    <w:rsid w:val="00AE796A"/>
    <w:rsid w:val="00B073DC"/>
    <w:rsid w:val="00B25509"/>
    <w:rsid w:val="00B25B62"/>
    <w:rsid w:val="00B405AC"/>
    <w:rsid w:val="00B41CD6"/>
    <w:rsid w:val="00B460B4"/>
    <w:rsid w:val="00B56E4E"/>
    <w:rsid w:val="00B83F94"/>
    <w:rsid w:val="00BE31C1"/>
    <w:rsid w:val="00C12047"/>
    <w:rsid w:val="00C142CF"/>
    <w:rsid w:val="00C46A0E"/>
    <w:rsid w:val="00C53A6E"/>
    <w:rsid w:val="00CA1BBB"/>
    <w:rsid w:val="00CD18A3"/>
    <w:rsid w:val="00CE3667"/>
    <w:rsid w:val="00D0603F"/>
    <w:rsid w:val="00D14A7C"/>
    <w:rsid w:val="00D23EEF"/>
    <w:rsid w:val="00D804CF"/>
    <w:rsid w:val="00D85DDC"/>
    <w:rsid w:val="00E00D68"/>
    <w:rsid w:val="00E93C0B"/>
    <w:rsid w:val="00ED523E"/>
    <w:rsid w:val="00F00689"/>
    <w:rsid w:val="00F116A1"/>
    <w:rsid w:val="00F14DDF"/>
    <w:rsid w:val="00F26579"/>
    <w:rsid w:val="00F53C4A"/>
    <w:rsid w:val="00F55A05"/>
    <w:rsid w:val="00F5740E"/>
    <w:rsid w:val="00F646FB"/>
    <w:rsid w:val="00F7066A"/>
    <w:rsid w:val="00F8794E"/>
    <w:rsid w:val="00FA3C49"/>
    <w:rsid w:val="00FB7D9B"/>
    <w:rsid w:val="00FC3449"/>
    <w:rsid w:val="00FD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56459"/>
  <w15:chartTrackingRefBased/>
  <w15:docId w15:val="{B4076FF6-60D6-4CA8-A9A9-47BB5F9B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E7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E7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E79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E79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E79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E796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E796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E796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E796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E7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E7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E796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E796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E796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E796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E796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E796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E796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E7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E7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E796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E796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E7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E796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E796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E796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E7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E796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E796A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FB7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3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3020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Handschuh</dc:creator>
  <cp:keywords/>
  <dc:description/>
  <cp:lastModifiedBy>Anette Wohlfarth</cp:lastModifiedBy>
  <cp:revision>2</cp:revision>
  <cp:lastPrinted>2026-06-05T06:38:00Z</cp:lastPrinted>
  <dcterms:created xsi:type="dcterms:W3CDTF">2026-06-05T06:41:00Z</dcterms:created>
  <dcterms:modified xsi:type="dcterms:W3CDTF">2026-06-05T06:41:00Z</dcterms:modified>
</cp:coreProperties>
</file>